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74" w:rsidRPr="000072D8" w:rsidRDefault="00D14C74" w:rsidP="00007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 xml:space="preserve">UMOWA NR </w:t>
      </w:r>
      <w:r w:rsidR="00201F7B">
        <w:rPr>
          <w:rFonts w:ascii="Times New Roman" w:hAnsi="Times New Roman" w:cs="Times New Roman"/>
          <w:sz w:val="24"/>
          <w:szCs w:val="24"/>
        </w:rPr>
        <w:t>……………….</w:t>
      </w:r>
    </w:p>
    <w:p w:rsidR="00D14C74" w:rsidRPr="000072D8" w:rsidRDefault="00D14C74" w:rsidP="00007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01F7B">
        <w:rPr>
          <w:rFonts w:ascii="Times New Roman" w:hAnsi="Times New Roman" w:cs="Times New Roman"/>
          <w:sz w:val="24"/>
          <w:szCs w:val="24"/>
        </w:rPr>
        <w:t>………………….</w:t>
      </w:r>
      <w:r w:rsidR="00727962">
        <w:rPr>
          <w:rFonts w:ascii="Times New Roman" w:hAnsi="Times New Roman" w:cs="Times New Roman"/>
          <w:sz w:val="24"/>
          <w:szCs w:val="24"/>
        </w:rPr>
        <w:t xml:space="preserve"> r. </w:t>
      </w:r>
      <w:r w:rsidRPr="000072D8">
        <w:rPr>
          <w:rFonts w:ascii="Times New Roman" w:hAnsi="Times New Roman" w:cs="Times New Roman"/>
          <w:sz w:val="24"/>
          <w:szCs w:val="24"/>
        </w:rPr>
        <w:t xml:space="preserve">w Nakle Śląskiem, pomiędzy </w:t>
      </w: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 xml:space="preserve">Gminą Świerklaniec </w:t>
      </w: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Adres: 42-622 Świerklaniec ul. Młyńska 3</w:t>
      </w:r>
      <w:r w:rsidR="000072D8">
        <w:rPr>
          <w:rFonts w:ascii="Times New Roman" w:hAnsi="Times New Roman" w:cs="Times New Roman"/>
          <w:sz w:val="24"/>
          <w:szCs w:val="24"/>
        </w:rPr>
        <w:t xml:space="preserve">, </w:t>
      </w:r>
      <w:r w:rsidRPr="000072D8">
        <w:rPr>
          <w:rFonts w:ascii="Times New Roman" w:hAnsi="Times New Roman" w:cs="Times New Roman"/>
          <w:sz w:val="24"/>
          <w:szCs w:val="24"/>
        </w:rPr>
        <w:t>NIP 6452538356</w:t>
      </w:r>
    </w:p>
    <w:p w:rsidR="00D14C74" w:rsidRPr="000072D8" w:rsidRDefault="005F7AEE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Z</w:t>
      </w:r>
      <w:r w:rsidR="00D14C74" w:rsidRPr="000072D8">
        <w:rPr>
          <w:rFonts w:ascii="Times New Roman" w:hAnsi="Times New Roman" w:cs="Times New Roman"/>
          <w:sz w:val="24"/>
          <w:szCs w:val="24"/>
        </w:rPr>
        <w:t>wan</w:t>
      </w:r>
      <w:r w:rsidRPr="000072D8">
        <w:rPr>
          <w:rFonts w:ascii="Times New Roman" w:hAnsi="Times New Roman" w:cs="Times New Roman"/>
          <w:sz w:val="24"/>
          <w:szCs w:val="24"/>
        </w:rPr>
        <w:t xml:space="preserve">ą </w:t>
      </w:r>
      <w:r w:rsidR="00D14C74" w:rsidRPr="000072D8">
        <w:rPr>
          <w:rFonts w:ascii="Times New Roman" w:hAnsi="Times New Roman" w:cs="Times New Roman"/>
          <w:sz w:val="24"/>
          <w:szCs w:val="24"/>
        </w:rPr>
        <w:t xml:space="preserve">w dalszym ciągu umowy, </w:t>
      </w:r>
      <w:r w:rsidR="00D14C74" w:rsidRPr="000072D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D14C74" w:rsidRPr="000072D8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0072D8">
        <w:rPr>
          <w:rFonts w:ascii="Times New Roman" w:hAnsi="Times New Roman" w:cs="Times New Roman"/>
          <w:sz w:val="24"/>
          <w:szCs w:val="24"/>
        </w:rPr>
        <w:t>ą</w:t>
      </w:r>
      <w:r w:rsidR="00D14C74" w:rsidRPr="000072D8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Pr="000072D8"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 w:rsidRPr="000072D8">
        <w:rPr>
          <w:rFonts w:ascii="Times New Roman" w:hAnsi="Times New Roman" w:cs="Times New Roman"/>
          <w:sz w:val="24"/>
          <w:szCs w:val="24"/>
        </w:rPr>
        <w:t xml:space="preserve"> – Dyrektora Ośrodka Pomocy Społecznej w Świerklańcu, 42-620 Nakło Śląskie, ul. Główna 62, </w:t>
      </w: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a</w:t>
      </w:r>
    </w:p>
    <w:p w:rsidR="00D14C74" w:rsidRPr="000072D8" w:rsidRDefault="00201F7B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 xml:space="preserve">zwanym w dalszym ciągu umowy </w:t>
      </w:r>
      <w:r w:rsidRPr="000072D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0072D8">
        <w:rPr>
          <w:rFonts w:ascii="Times New Roman" w:hAnsi="Times New Roman" w:cs="Times New Roman"/>
          <w:sz w:val="24"/>
          <w:szCs w:val="24"/>
        </w:rPr>
        <w:t>,</w:t>
      </w: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 xml:space="preserve">zaś wspólnie zwanymi dalej </w:t>
      </w:r>
      <w:r w:rsidRPr="000072D8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0072D8">
        <w:rPr>
          <w:rFonts w:ascii="Times New Roman" w:hAnsi="Times New Roman" w:cs="Times New Roman"/>
          <w:sz w:val="24"/>
          <w:szCs w:val="24"/>
        </w:rPr>
        <w:t>.</w:t>
      </w:r>
    </w:p>
    <w:p w:rsidR="00D14C74" w:rsidRPr="000072D8" w:rsidRDefault="00D14C74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C74" w:rsidRPr="000072D8" w:rsidRDefault="007A35C5" w:rsidP="0000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14C74" w:rsidRPr="000072D8" w:rsidRDefault="007A35C5" w:rsidP="000072D8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do przewozów osób niepełnosprawnych </w:t>
      </w:r>
      <w:r w:rsidR="00D14C74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Gminy Świerklaniec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zwanych w dalszej treści umowy </w:t>
      </w:r>
      <w:r w:rsidRPr="00007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uczestnikami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miejsca ich zamieszkania do miejsca prowadzenia zajęć terapeutycznych w </w:t>
      </w:r>
      <w:r w:rsidR="00D14C74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ośrodkach wsparcia i z powrotem do miejsca ich zamieszkania</w:t>
      </w:r>
      <w:r w:rsidR="00163F99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40A8" w:rsidRPr="000072D8" w:rsidRDefault="00336EC1" w:rsidP="000072D8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łączna liczba kilometrów przewozu w ramach niniejszej umowy to </w:t>
      </w:r>
      <w:r w:rsidR="00D1261A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14.080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41EC1" w:rsidRPr="000072D8">
        <w:rPr>
          <w:rFonts w:ascii="Times New Roman" w:hAnsi="Times New Roman" w:cs="Times New Roman"/>
          <w:sz w:val="24"/>
          <w:szCs w:val="24"/>
        </w:rPr>
        <w:t>Strony ustalają, iż podana przez Zamawiającego liczba kilometrów jest ilością przewidywaną w całym okresie trwania niniejszej umowy. Wykonawca oświadcza, że przyjmuje powyższe zastrzeżenia i z tego tytułu nie będą przysługiwały żadne roszczenia, w tym pieniężne wobec Zamawiającego</w:t>
      </w:r>
    </w:p>
    <w:p w:rsidR="00163F99" w:rsidRPr="000072D8" w:rsidRDefault="00163F99" w:rsidP="000072D8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wykaz </w:t>
      </w:r>
      <w:r w:rsidR="00311B8B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uczestników, ich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zamieszkania</w:t>
      </w:r>
      <w:r w:rsidR="00124EDE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ośrodków wsparcia w których uczestniczą w zajęciach</w:t>
      </w:r>
      <w:r w:rsidR="00E64DB2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DB2"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godziny rozpoczęcia i zakończenia zajęć </w:t>
      </w:r>
      <w:r w:rsidR="00E64DB2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F040F9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E64DB2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</w:t>
      </w:r>
      <w:r w:rsidR="00F040F9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6116C8" w:rsidRPr="000072D8" w:rsidRDefault="006116C8" w:rsidP="000072D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F99" w:rsidRPr="000072D8" w:rsidRDefault="007A35C5" w:rsidP="0000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32A37" w:rsidRPr="000072D8" w:rsidRDefault="007A35C5" w:rsidP="000072D8">
      <w:pPr>
        <w:pStyle w:val="Akapitzlist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realizowania przewozów wyłącznie samochodem przystosowanym do przewozu osób niepełnosprawnych, ubezpieczonym i specjalnie oznakowanym. </w:t>
      </w:r>
    </w:p>
    <w:p w:rsidR="00732A37" w:rsidRPr="000072D8" w:rsidRDefault="007A35C5" w:rsidP="000072D8">
      <w:pPr>
        <w:pStyle w:val="Akapitzlist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zapewnienia uczestnikom warunków bezpieczeństwa </w:t>
      </w:r>
      <w:r w:rsidR="00124EDE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oraz wygód , jakie ze względu na rodzaj transportu uwa</w:t>
      </w:r>
      <w:r w:rsidR="00732A37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za niezbędne. </w:t>
      </w:r>
    </w:p>
    <w:p w:rsidR="00124EDE" w:rsidRPr="000072D8" w:rsidRDefault="00124EDE" w:rsidP="000072D8">
      <w:pPr>
        <w:pStyle w:val="Akapitzlist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bezpieczeństwo uczestników w czasie ich przewozu</w:t>
      </w:r>
    </w:p>
    <w:p w:rsidR="00732A37" w:rsidRPr="000072D8" w:rsidRDefault="007A35C5" w:rsidP="000072D8">
      <w:pPr>
        <w:pStyle w:val="Akapitzlist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zobowiązuje się do zapewnienia uczestnikom opieki w czasie przewozu,</w:t>
      </w:r>
      <w:r w:rsidR="00124EDE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chwili powierzenia ich Wykonawcy przez rodziców (opiekunów) do chwili odebrania ich przez terapeutę oraz w czasie powrotu do chwili obioru ich przez rodziców (opiekunów). </w:t>
      </w:r>
    </w:p>
    <w:p w:rsidR="00C84C68" w:rsidRPr="000072D8" w:rsidRDefault="00124EDE" w:rsidP="000072D8">
      <w:pPr>
        <w:pStyle w:val="Akapitzlist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i </w:t>
      </w:r>
      <w:r w:rsidR="00C84C6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</w:t>
      </w:r>
      <w:r w:rsidR="00AC00C7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przewożonym uczestnikom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</w:t>
      </w:r>
      <w:r w:rsidR="00AC00C7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00C7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 ukończony kurs udzielania pierwszej pomocy lub posiadającą kwalifikacje do opieki nad osobami niepełnosprawnymi.</w:t>
      </w:r>
    </w:p>
    <w:p w:rsidR="00656E58" w:rsidRPr="000072D8" w:rsidRDefault="00990A87" w:rsidP="000072D8">
      <w:pPr>
        <w:pStyle w:val="Akapitzlist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pisemnej zgody Zamawiającego podczas wykonywania przewozu uczestników Wykonawca nie będzie dokonywał przewozu innych osób, tj. osób nie wskazanych w załączniku nr 1. </w:t>
      </w:r>
    </w:p>
    <w:p w:rsidR="006116C8" w:rsidRPr="000072D8" w:rsidRDefault="006116C8" w:rsidP="000072D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37" w:rsidRPr="000072D8" w:rsidRDefault="007A35C5" w:rsidP="000072D8">
      <w:pPr>
        <w:pStyle w:val="Akapitzlist"/>
        <w:spacing w:after="0" w:line="360" w:lineRule="auto"/>
        <w:ind w:left="0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24EDE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732A37" w:rsidRPr="000072D8" w:rsidRDefault="007A35C5" w:rsidP="000072D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przyjazdu po uczestników w czasie i miejscu uzgodnionym z Zamawiającym i do przywozu uczestników do </w:t>
      </w:r>
      <w:r w:rsidR="0044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ośrodków wsparcia na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10 minut przed rozpoczęciem zajęć oraz do odwiezienia uczestników po zakończonych zajęciach do ich miejsca zamieszkania. </w:t>
      </w:r>
    </w:p>
    <w:p w:rsidR="00732A37" w:rsidRPr="000072D8" w:rsidRDefault="00732A37" w:rsidP="000072D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37" w:rsidRPr="000072D8" w:rsidRDefault="007A35C5" w:rsidP="000072D8">
      <w:pPr>
        <w:pStyle w:val="Akapitzlist"/>
        <w:spacing w:after="0" w:line="360" w:lineRule="auto"/>
        <w:ind w:left="0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24EDE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732A37" w:rsidRPr="000072D8" w:rsidRDefault="007A35C5" w:rsidP="000072D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niezwłocznego zawiadomienia Wykonawcy o wszelkich zmianach planu przewozu tj. godzin rozpoczęcia i zakończenia zajęć przez poszczególnych uczestników oraz w miarę mo</w:t>
      </w:r>
      <w:r w:rsidR="00732A37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 o zmniejszeniu zakresu przewozów spowodowanych planowanymi nieobecnościami uczestników na zajęciach. </w:t>
      </w:r>
    </w:p>
    <w:p w:rsidR="006116C8" w:rsidRPr="000072D8" w:rsidRDefault="006116C8" w:rsidP="000072D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37" w:rsidRPr="000072D8" w:rsidRDefault="007A35C5" w:rsidP="000072D8">
      <w:pPr>
        <w:pStyle w:val="Akapitzlist"/>
        <w:spacing w:after="0" w:line="360" w:lineRule="auto"/>
        <w:ind w:left="0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24EDE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24EDE" w:rsidRPr="000072D8" w:rsidRDefault="007A35C5" w:rsidP="000072D8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wykonawcy zgodnie z ofertą z dnia 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 </w:t>
      </w:r>
      <w:r w:rsidR="00460B74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stanowi integralną część umowy w wysokości: stawka za 1 km: 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460B74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(słownie: 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60B74" w:rsidRPr="000072D8" w:rsidRDefault="00124EDE" w:rsidP="000072D8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wynagrodzenie z tytułu niniejszej umowy wyniesie 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="00D1261A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A35C5" w:rsidRPr="000072D8" w:rsidRDefault="007A35C5" w:rsidP="000072D8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świadczoną usługę będzie następować w okresach miesięcznych – po zakończonym miesiącu.</w:t>
      </w:r>
    </w:p>
    <w:p w:rsidR="00633B78" w:rsidRPr="000072D8" w:rsidRDefault="007A35C5" w:rsidP="000072D8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wypłaty wynagrodzenia będzie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poprawianie wystawiona 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oraz dołączona do niej miesięczna ewidencja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przejechanych kilometrów</w:t>
      </w:r>
      <w:r w:rsidR="0058463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2 do niniejszej umowy.</w:t>
      </w:r>
    </w:p>
    <w:p w:rsidR="00633B78" w:rsidRPr="000072D8" w:rsidRDefault="007A35C5" w:rsidP="000072D8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Płatność nastąpi w terminie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otrzymania dokumentów wymienionych w pkt.3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paragrafu, w formie przelewu na konto Wykonawcy wskazane na fakturze.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B78" w:rsidRPr="000072D8" w:rsidRDefault="00633B78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B78" w:rsidRPr="000072D8" w:rsidRDefault="007A35C5" w:rsidP="0000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633B78" w:rsidRPr="000072D8" w:rsidRDefault="007A35C5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ustala się na okres od dnia 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31 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01F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60B74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3B78" w:rsidRPr="000072D8" w:rsidRDefault="00633B78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B78" w:rsidRPr="000072D8" w:rsidRDefault="007A35C5" w:rsidP="0000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33B78" w:rsidRPr="000072D8" w:rsidRDefault="007A35C5" w:rsidP="000072D8">
      <w:pPr>
        <w:pStyle w:val="Akapitzlist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mo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liwość odstąpienia od umowy w terminie 30 dni od dnia jej zawarcia. </w:t>
      </w:r>
    </w:p>
    <w:p w:rsidR="00633B78" w:rsidRPr="000072D8" w:rsidRDefault="007A35C5" w:rsidP="000072D8">
      <w:pPr>
        <w:pStyle w:val="Akapitzlist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Wykonawcę od realizacji umowy, Wykonawca zobowiązuje się do zapłaty Zamawiającemu kary umownej w wysokości 3% wartości umowy. </w:t>
      </w:r>
    </w:p>
    <w:p w:rsidR="00633B78" w:rsidRPr="000072D8" w:rsidRDefault="007A35C5" w:rsidP="000072D8">
      <w:pPr>
        <w:pStyle w:val="Akapitzlist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Zamawiającego, Zamawiający zapłaci karę umowną Wykonawcy w wysokości 3% wartości umowy. </w:t>
      </w:r>
    </w:p>
    <w:p w:rsidR="00633B78" w:rsidRPr="000072D8" w:rsidRDefault="00633B78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EC1" w:rsidRPr="000072D8" w:rsidRDefault="00041EC1" w:rsidP="0000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6487A" w:rsidRPr="000072D8" w:rsidRDefault="00E6487A" w:rsidP="000072D8">
      <w:pPr>
        <w:pStyle w:val="Akapitzlist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do zapłacenia Zamawiającemu kar umownych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E6487A" w:rsidRPr="000072D8" w:rsidRDefault="00E6487A" w:rsidP="000072D8">
      <w:pPr>
        <w:pStyle w:val="Akapitzlist"/>
        <w:numPr>
          <w:ilvl w:val="0"/>
          <w:numId w:val="11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stwierdzony przypadek niedowiezienia osób niepełnosprawnych na godzinę rozpoczęcia zajęć w ośrodku wsparcia w wysokości 200,00 zł brutto;</w:t>
      </w:r>
    </w:p>
    <w:p w:rsidR="00041EC1" w:rsidRPr="000072D8" w:rsidRDefault="00E6487A" w:rsidP="000072D8">
      <w:pPr>
        <w:pStyle w:val="Akapitzlist"/>
        <w:numPr>
          <w:ilvl w:val="0"/>
          <w:numId w:val="11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stwierdzony przypadek niezrealizowania kursu w wysokości 500,00 zł brutto;</w:t>
      </w:r>
    </w:p>
    <w:p w:rsidR="00E6487A" w:rsidRPr="000072D8" w:rsidRDefault="001C2DA9" w:rsidP="000072D8">
      <w:pPr>
        <w:pStyle w:val="Akapitzlist"/>
        <w:numPr>
          <w:ilvl w:val="0"/>
          <w:numId w:val="11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4E18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stwierdzony przewóz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postronnych, bez uzyskania zgody Zamawiającego w wysokości 500,00 zł;</w:t>
      </w:r>
    </w:p>
    <w:p w:rsidR="001C2DA9" w:rsidRPr="000072D8" w:rsidRDefault="001C2DA9" w:rsidP="000072D8">
      <w:pPr>
        <w:pStyle w:val="Akapitzlist"/>
        <w:numPr>
          <w:ilvl w:val="0"/>
          <w:numId w:val="11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4E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stwierdzone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przewożenie uczestników bez opiekuna w wysokości 500,00 zł;</w:t>
      </w:r>
    </w:p>
    <w:p w:rsidR="001C2DA9" w:rsidRPr="000072D8" w:rsidRDefault="001C2DA9" w:rsidP="000072D8">
      <w:pPr>
        <w:pStyle w:val="Akapitzlist"/>
        <w:numPr>
          <w:ilvl w:val="0"/>
          <w:numId w:val="11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stwierdzony przypadek wykonania usługi samochodem niespełniającym wymagań zawartych w opisie umowy 1.000,00 zł.</w:t>
      </w:r>
    </w:p>
    <w:p w:rsidR="00656E58" w:rsidRPr="004405E4" w:rsidRDefault="00656E58" w:rsidP="00EF6C7D">
      <w:pPr>
        <w:pStyle w:val="Akapitzlist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5E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Naliczenie</w:t>
      </w:r>
      <w:r w:rsidRPr="004405E4">
        <w:rPr>
          <w:rFonts w:ascii="Times New Roman" w:hAnsi="Times New Roman" w:cs="Times New Roman"/>
          <w:color w:val="000000"/>
          <w:sz w:val="24"/>
          <w:szCs w:val="24"/>
        </w:rPr>
        <w:t xml:space="preserve"> kar umownych, o których mowa w ust. 2 będzie postępowaniem wyjaśniającym, z którego zostanie sporządzony pisemny protokół.</w:t>
      </w:r>
      <w:r w:rsidR="004405E4" w:rsidRPr="00440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5E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440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4405E4">
        <w:rPr>
          <w:rFonts w:ascii="Times New Roman" w:hAnsi="Times New Roman" w:cs="Times New Roman"/>
          <w:color w:val="000000"/>
          <w:sz w:val="24"/>
          <w:szCs w:val="24"/>
        </w:rPr>
        <w:t xml:space="preserve"> braku udziału przedstawiciela Wykonawcy w postępowaniu, wyjaśniającym, pomimo zawiadomienia go na piśmie, Zamawiający sporządzi protokół jednostronnie.</w:t>
      </w:r>
    </w:p>
    <w:p w:rsidR="00656E58" w:rsidRPr="000072D8" w:rsidRDefault="00656E58" w:rsidP="000072D8">
      <w:pPr>
        <w:pStyle w:val="Akapitzlist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0072D8"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do potrącenia należności z tytułu kar umownych </w:t>
      </w:r>
      <w:r w:rsidR="006116C8" w:rsidRPr="000072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072D8">
        <w:rPr>
          <w:rFonts w:ascii="Times New Roman" w:hAnsi="Times New Roman" w:cs="Times New Roman"/>
          <w:color w:val="000000"/>
          <w:sz w:val="24"/>
          <w:szCs w:val="24"/>
        </w:rPr>
        <w:t>z wynagrodzenia Wykonawcy.</w:t>
      </w:r>
    </w:p>
    <w:p w:rsidR="00656E58" w:rsidRPr="000072D8" w:rsidRDefault="00656E58" w:rsidP="000072D8">
      <w:pPr>
        <w:pStyle w:val="Akapitzlist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D8">
        <w:rPr>
          <w:rFonts w:ascii="Times New Roman" w:hAnsi="Times New Roman" w:cs="Times New Roman"/>
          <w:color w:val="000000"/>
          <w:sz w:val="24"/>
          <w:szCs w:val="24"/>
        </w:rPr>
        <w:t xml:space="preserve">Zapłata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Pr="000072D8">
        <w:rPr>
          <w:rFonts w:ascii="Times New Roman" w:hAnsi="Times New Roman" w:cs="Times New Roman"/>
          <w:color w:val="000000"/>
          <w:sz w:val="24"/>
          <w:szCs w:val="24"/>
        </w:rPr>
        <w:t xml:space="preserve"> umownej, o której mowa w ust. 2 nie pozbawia Zamawiającego prawa dochodzenia odszkodowania przewyższającego wysokość kary umownej do wysokości rzeczywiście poniesionej szkody na zasadach ogólnych.</w:t>
      </w:r>
    </w:p>
    <w:p w:rsidR="00656E58" w:rsidRPr="000072D8" w:rsidRDefault="00656E58" w:rsidP="000072D8">
      <w:pPr>
        <w:pStyle w:val="Akapitzlist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lastRenderedPageBreak/>
        <w:t xml:space="preserve">Przez </w:t>
      </w:r>
      <w:r w:rsidRPr="000072D8">
        <w:rPr>
          <w:rFonts w:ascii="Times New Roman" w:hAnsi="Times New Roman" w:cs="Times New Roman"/>
          <w:color w:val="000000"/>
          <w:sz w:val="24"/>
          <w:szCs w:val="24"/>
        </w:rPr>
        <w:t>niewykonanie</w:t>
      </w:r>
      <w:r w:rsidRPr="000072D8">
        <w:rPr>
          <w:rFonts w:ascii="Times New Roman" w:hAnsi="Times New Roman" w:cs="Times New Roman"/>
          <w:sz w:val="24"/>
          <w:szCs w:val="24"/>
        </w:rPr>
        <w:t xml:space="preserve"> lub nienależyte wykonanie przedmiotu umowy należy rozumieć </w:t>
      </w:r>
      <w:r w:rsidR="006116C8" w:rsidRPr="000072D8">
        <w:rPr>
          <w:rFonts w:ascii="Times New Roman" w:hAnsi="Times New Roman" w:cs="Times New Roman"/>
          <w:sz w:val="24"/>
          <w:szCs w:val="24"/>
        </w:rPr>
        <w:t xml:space="preserve"> </w:t>
      </w:r>
      <w:r w:rsidR="000072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072D8">
        <w:rPr>
          <w:rFonts w:ascii="Times New Roman" w:hAnsi="Times New Roman" w:cs="Times New Roman"/>
          <w:sz w:val="24"/>
          <w:szCs w:val="24"/>
        </w:rPr>
        <w:t xml:space="preserve">w szczególności:  </w:t>
      </w:r>
    </w:p>
    <w:p w:rsidR="00656E58" w:rsidRPr="000072D8" w:rsidRDefault="004E18AF" w:rsidP="000072D8">
      <w:pPr>
        <w:pStyle w:val="Default"/>
        <w:tabs>
          <w:tab w:val="left" w:pos="709"/>
        </w:tabs>
        <w:spacing w:line="360" w:lineRule="auto"/>
        <w:ind w:hanging="283"/>
        <w:jc w:val="both"/>
      </w:pPr>
      <w:r>
        <w:t xml:space="preserve">- </w:t>
      </w:r>
      <w:r>
        <w:tab/>
        <w:t xml:space="preserve">niezatrudnienie osób </w:t>
      </w:r>
      <w:r w:rsidR="00656E58" w:rsidRPr="000072D8">
        <w:t xml:space="preserve">zgodnie z wymogami Zamawiającego; </w:t>
      </w:r>
    </w:p>
    <w:p w:rsidR="00656E58" w:rsidRPr="000072D8" w:rsidRDefault="00656E58" w:rsidP="004405E4">
      <w:pPr>
        <w:pStyle w:val="Default"/>
        <w:tabs>
          <w:tab w:val="left" w:pos="709"/>
        </w:tabs>
        <w:spacing w:line="360" w:lineRule="auto"/>
        <w:ind w:hanging="283"/>
        <w:jc w:val="both"/>
      </w:pPr>
      <w:r w:rsidRPr="000072D8">
        <w:t xml:space="preserve">- </w:t>
      </w:r>
      <w:r w:rsidRPr="000072D8">
        <w:tab/>
        <w:t>świadczenie usług niezgodnie ze zleceniem</w:t>
      </w:r>
      <w:r w:rsidR="004405E4">
        <w:t>.</w:t>
      </w:r>
    </w:p>
    <w:p w:rsidR="00041EC1" w:rsidRPr="000072D8" w:rsidRDefault="00041EC1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B78" w:rsidRPr="000072D8" w:rsidRDefault="007A35C5" w:rsidP="0000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33B78" w:rsidRPr="000072D8" w:rsidRDefault="007A35C5" w:rsidP="000072D8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zaistniałych lub nieprzewidzianych przeszkodach w wykonaniu usługi Wykonawca zobowiązuje się powiadomić niezwłocznie Zamawiającego. </w:t>
      </w:r>
    </w:p>
    <w:p w:rsidR="00633B78" w:rsidRPr="000072D8" w:rsidRDefault="007A35C5" w:rsidP="000072D8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o której mówi ust. 1 Wykonawca gwarantuje wykonanie usługi przez innego przewoźnika według stawki określonej w niniejszej umowie.</w:t>
      </w:r>
      <w:r w:rsidR="00D14C74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B78" w:rsidRPr="000072D8" w:rsidRDefault="007A35C5" w:rsidP="000072D8">
      <w:pPr>
        <w:pStyle w:val="Akapitzlist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Niewykonanie obowiązku, o którym mowa w ust. 2 spowoduje zlecenie wykonania usługi innemu przewoźnikowi na koszt i ryzyko Wykonawcy. </w:t>
      </w:r>
    </w:p>
    <w:p w:rsidR="00633B78" w:rsidRPr="000072D8" w:rsidRDefault="00633B78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B78" w:rsidRPr="000072D8" w:rsidRDefault="007A35C5" w:rsidP="0000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116C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633B78" w:rsidRPr="000072D8" w:rsidRDefault="007A35C5" w:rsidP="0000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e rozwiązać umowę bez zachowania okresu wypowiedzenia i bez odszkodowania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wykonuje prac zgodnie z umową lub 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B7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nienależycie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swoje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35C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umowne.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2D8" w:rsidRPr="000072D8" w:rsidRDefault="000072D8" w:rsidP="00007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D8" w:rsidRPr="000072D8" w:rsidRDefault="000072D8" w:rsidP="000072D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§ 8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Zmiany i uzupełnienia Umowy pod rygorem nieważności dokonywane będą w formie pisemnej w postaci Aneksu.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2D8" w:rsidRPr="000072D8" w:rsidRDefault="000072D8" w:rsidP="000072D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§ 9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Zamawiający zastrzega sobie prawo kontroli świadczonych usług i dokumentacji tychże usług a Wykonawca zobowiązuje się stworzyć warunki kontroli i udostępnić dokumentację.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2D8" w:rsidRPr="000072D8" w:rsidRDefault="000072D8" w:rsidP="000072D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§ 10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W sprawach nie normowanych niniejszą Umowę będą miały zastosowanie przepisy Kodeksu Cywilnego.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§ 11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Umowę sporządzono w 2 jednobrzmiących egzemplarzach po 1 dla każdej ze stron.</w:t>
      </w: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2D8" w:rsidRPr="000072D8" w:rsidRDefault="000072D8" w:rsidP="000072D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35C5" w:rsidRPr="000072D8" w:rsidRDefault="000072D8" w:rsidP="004405E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2D8">
        <w:rPr>
          <w:rFonts w:ascii="Times New Roman" w:hAnsi="Times New Roman" w:cs="Times New Roman"/>
          <w:sz w:val="24"/>
          <w:szCs w:val="24"/>
        </w:rPr>
        <w:t>Zamawiający</w:t>
      </w:r>
      <w:r w:rsidRPr="000072D8">
        <w:rPr>
          <w:rFonts w:ascii="Times New Roman" w:hAnsi="Times New Roman" w:cs="Times New Roman"/>
          <w:sz w:val="24"/>
          <w:szCs w:val="24"/>
        </w:rPr>
        <w:tab/>
      </w:r>
      <w:r w:rsidRPr="000072D8">
        <w:rPr>
          <w:rFonts w:ascii="Times New Roman" w:hAnsi="Times New Roman" w:cs="Times New Roman"/>
          <w:sz w:val="24"/>
          <w:szCs w:val="24"/>
        </w:rPr>
        <w:tab/>
      </w:r>
      <w:r w:rsidRPr="000072D8">
        <w:rPr>
          <w:rFonts w:ascii="Times New Roman" w:hAnsi="Times New Roman" w:cs="Times New Roman"/>
          <w:sz w:val="24"/>
          <w:szCs w:val="24"/>
        </w:rPr>
        <w:tab/>
      </w:r>
      <w:r w:rsidRPr="000072D8">
        <w:rPr>
          <w:rFonts w:ascii="Times New Roman" w:hAnsi="Times New Roman" w:cs="Times New Roman"/>
          <w:sz w:val="24"/>
          <w:szCs w:val="24"/>
        </w:rPr>
        <w:tab/>
      </w:r>
      <w:r w:rsidRPr="000072D8">
        <w:rPr>
          <w:rFonts w:ascii="Times New Roman" w:hAnsi="Times New Roman" w:cs="Times New Roman"/>
          <w:sz w:val="24"/>
          <w:szCs w:val="24"/>
        </w:rPr>
        <w:tab/>
      </w:r>
      <w:r w:rsidRPr="000072D8">
        <w:rPr>
          <w:rFonts w:ascii="Times New Roman" w:hAnsi="Times New Roman" w:cs="Times New Roman"/>
          <w:sz w:val="24"/>
          <w:szCs w:val="24"/>
        </w:rPr>
        <w:tab/>
      </w:r>
      <w:r w:rsidRPr="000072D8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7A35C5" w:rsidRPr="000072D8" w:rsidSect="00D445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18" w:rsidRDefault="006E3218" w:rsidP="00272874">
      <w:pPr>
        <w:spacing w:after="0" w:line="240" w:lineRule="auto"/>
      </w:pPr>
      <w:r>
        <w:separator/>
      </w:r>
    </w:p>
  </w:endnote>
  <w:endnote w:type="continuationSeparator" w:id="0">
    <w:p w:rsidR="006E3218" w:rsidRDefault="006E3218" w:rsidP="0027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279134"/>
      <w:docPartObj>
        <w:docPartGallery w:val="Page Numbers (Bottom of Page)"/>
        <w:docPartUnique/>
      </w:docPartObj>
    </w:sdtPr>
    <w:sdtContent>
      <w:p w:rsidR="00272874" w:rsidRDefault="00D4458C">
        <w:pPr>
          <w:pStyle w:val="Stopka"/>
          <w:jc w:val="center"/>
        </w:pPr>
        <w:r>
          <w:fldChar w:fldCharType="begin"/>
        </w:r>
        <w:r w:rsidR="00272874">
          <w:instrText>PAGE   \* MERGEFORMAT</w:instrText>
        </w:r>
        <w:r>
          <w:fldChar w:fldCharType="separate"/>
        </w:r>
        <w:r w:rsidR="004E18AF">
          <w:rPr>
            <w:noProof/>
          </w:rPr>
          <w:t>3</w:t>
        </w:r>
        <w:r>
          <w:fldChar w:fldCharType="end"/>
        </w:r>
      </w:p>
    </w:sdtContent>
  </w:sdt>
  <w:p w:rsidR="00272874" w:rsidRDefault="00272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18" w:rsidRDefault="006E3218" w:rsidP="00272874">
      <w:pPr>
        <w:spacing w:after="0" w:line="240" w:lineRule="auto"/>
      </w:pPr>
      <w:r>
        <w:separator/>
      </w:r>
    </w:p>
  </w:footnote>
  <w:footnote w:type="continuationSeparator" w:id="0">
    <w:p w:rsidR="006E3218" w:rsidRDefault="006E3218" w:rsidP="0027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0BA"/>
    <w:multiLevelType w:val="hybridMultilevel"/>
    <w:tmpl w:val="D9400000"/>
    <w:lvl w:ilvl="0" w:tplc="D7403E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C3680E"/>
    <w:multiLevelType w:val="hybridMultilevel"/>
    <w:tmpl w:val="7F34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6850"/>
    <w:multiLevelType w:val="hybridMultilevel"/>
    <w:tmpl w:val="2200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805"/>
    <w:multiLevelType w:val="multilevel"/>
    <w:tmpl w:val="0518D49A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26BE0195"/>
    <w:multiLevelType w:val="hybridMultilevel"/>
    <w:tmpl w:val="E442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66861"/>
    <w:multiLevelType w:val="hybridMultilevel"/>
    <w:tmpl w:val="99782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75639"/>
    <w:multiLevelType w:val="hybridMultilevel"/>
    <w:tmpl w:val="DB2C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5A15"/>
    <w:multiLevelType w:val="hybridMultilevel"/>
    <w:tmpl w:val="B72E0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38EF"/>
    <w:multiLevelType w:val="hybridMultilevel"/>
    <w:tmpl w:val="FA6E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804"/>
    <w:multiLevelType w:val="hybridMultilevel"/>
    <w:tmpl w:val="B72E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71C8"/>
    <w:multiLevelType w:val="hybridMultilevel"/>
    <w:tmpl w:val="B62C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A560B"/>
    <w:multiLevelType w:val="hybridMultilevel"/>
    <w:tmpl w:val="656C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C5"/>
    <w:rsid w:val="000072D8"/>
    <w:rsid w:val="00041EC1"/>
    <w:rsid w:val="00124EDE"/>
    <w:rsid w:val="00163F99"/>
    <w:rsid w:val="001940A8"/>
    <w:rsid w:val="001C2DA9"/>
    <w:rsid w:val="00201F7B"/>
    <w:rsid w:val="002270BA"/>
    <w:rsid w:val="00272874"/>
    <w:rsid w:val="00311B8B"/>
    <w:rsid w:val="00336EC1"/>
    <w:rsid w:val="004405E4"/>
    <w:rsid w:val="00460B74"/>
    <w:rsid w:val="004642EB"/>
    <w:rsid w:val="004E18AF"/>
    <w:rsid w:val="00584638"/>
    <w:rsid w:val="005F7AEE"/>
    <w:rsid w:val="006116C8"/>
    <w:rsid w:val="00633B78"/>
    <w:rsid w:val="00656E58"/>
    <w:rsid w:val="006C4A8A"/>
    <w:rsid w:val="006E3218"/>
    <w:rsid w:val="00727962"/>
    <w:rsid w:val="00732A37"/>
    <w:rsid w:val="007A35C5"/>
    <w:rsid w:val="008152D8"/>
    <w:rsid w:val="00990A87"/>
    <w:rsid w:val="00A1478F"/>
    <w:rsid w:val="00AC00C7"/>
    <w:rsid w:val="00B86D0B"/>
    <w:rsid w:val="00C5735E"/>
    <w:rsid w:val="00C84C68"/>
    <w:rsid w:val="00D1261A"/>
    <w:rsid w:val="00D14C74"/>
    <w:rsid w:val="00D4458C"/>
    <w:rsid w:val="00E6487A"/>
    <w:rsid w:val="00E64DB2"/>
    <w:rsid w:val="00F0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35C5"/>
    <w:rPr>
      <w:color w:val="0000FF"/>
      <w:u w:val="single"/>
    </w:rPr>
  </w:style>
  <w:style w:type="paragraph" w:styleId="Akapitzlist">
    <w:name w:val="List Paragraph"/>
    <w:basedOn w:val="Normalny"/>
    <w:qFormat/>
    <w:rsid w:val="00D14C74"/>
    <w:pPr>
      <w:ind w:left="720"/>
      <w:contextualSpacing/>
    </w:pPr>
  </w:style>
  <w:style w:type="paragraph" w:customStyle="1" w:styleId="Default">
    <w:name w:val="Default"/>
    <w:qFormat/>
    <w:rsid w:val="00656E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74"/>
  </w:style>
  <w:style w:type="paragraph" w:styleId="Stopka">
    <w:name w:val="footer"/>
    <w:basedOn w:val="Normalny"/>
    <w:link w:val="StopkaZnak"/>
    <w:uiPriority w:val="99"/>
    <w:unhideWhenUsed/>
    <w:rsid w:val="0027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 Nakło Śl</dc:creator>
  <cp:lastModifiedBy>michal radecki</cp:lastModifiedBy>
  <cp:revision>2</cp:revision>
  <cp:lastPrinted>2022-12-13T13:16:00Z</cp:lastPrinted>
  <dcterms:created xsi:type="dcterms:W3CDTF">2022-12-13T19:54:00Z</dcterms:created>
  <dcterms:modified xsi:type="dcterms:W3CDTF">2022-12-13T19:54:00Z</dcterms:modified>
</cp:coreProperties>
</file>