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F" w:rsidRDefault="00CA4F4F" w:rsidP="00CA4F4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CA4F4F" w:rsidRDefault="00CA4F4F" w:rsidP="00CA4F4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Druk informacyjny dla osób, których dane są przetwarzane w Ośrodku</w:t>
      </w:r>
    </w:p>
    <w:p w:rsidR="00CA4F4F" w:rsidRDefault="00CA4F4F" w:rsidP="00CA4F4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A4F4F" w:rsidRDefault="00CA4F4F" w:rsidP="00CA4F4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6423"/>
      </w:tblGrid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ADMINISTRATORA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Ośrodek Pomocy Społecznej w  Świerklańcu adres: Nakło Śląskie 42-620, ul. Główna 62</w:t>
            </w:r>
          </w:p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 osrodek@swierklaniec.naszops.pl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INSPEKTORA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Telefon kontaktowy: (32) 390-21-88</w:t>
            </w:r>
          </w:p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osrodek@swierklaniec.naszops.pl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CELE PRZETWARZANIA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Dane są </w:t>
            </w:r>
            <w:r w:rsidR="00BE57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przetwarzane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 celu wszczęcia oraz prowadzenia postępowania administracyjnego.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 PRZETWARZANIA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Podstawą prawną przetwarzania danych jest niezbędność                              do wypełnienia obowiązku prawnego ciążącego na administratorze             </w:t>
            </w:r>
            <w:r w:rsidR="008539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(art. 6 ust. 1 lit. 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RODO)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DANYCH OSOBOWYCH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8539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Przetwarzan</w:t>
            </w:r>
            <w:r w:rsidR="00CA4F4F">
              <w:rPr>
                <w:rFonts w:ascii="Arial" w:eastAsia="Times New Roman" w:hAnsi="Arial" w:cs="Arial"/>
                <w:bCs/>
                <w:sz w:val="20"/>
                <w:szCs w:val="20"/>
              </w:rPr>
              <w:t>e są następujące kategorie danych: imię i nazwisko, data urodzenia, adres zamieszkania lub pobytu lub zameldowania na pobyt stały, miejsce zamieszkania lub pobytu, numer PESEL, numer dokumentu potwierdzającego tożsamość, płeć, stan cywilny, obywatelstwo, stopień pokrewieństwa z członkami rodziny, numer rachunku bankowego, dane dotyczące stanu zdrowia oraz niepełnosprawności, adres poczty elektronicznej, numer telefonu,                   a w przypadku cudzoziemców – data wydania, numer i rodzaj dokumentu określającego status cudzoziemca w RP.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osobowe mogą być przekazywane podmiotom nadzorującym i kontrolującym działalność administratora danych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będą przetwarzane przez okres niezbędny do realizacji celów przetwarzania oraz przez wymagany prawem okres archiwizacji danych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WNIESIENIA SKARGI                        DO ORGANU NADZORCZEGO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podanie danych przetwarzanych przez Administratora Danych jest wymogiem ustawowym i jest niezbędne do wszczęcia, prowadzenia oraz zakończenia postępowań administracyjnych prowadzonych przez Administratora Danych. Brak podania tych danych może skutkować niemożnością prowadzenia postępowania.</w:t>
            </w:r>
          </w:p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Pani/Pana dane nie podlegają profilowaniu.</w:t>
            </w:r>
          </w:p>
        </w:tc>
      </w:tr>
      <w:tr w:rsidR="00CA4F4F" w:rsidTr="00CA4F4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F" w:rsidRDefault="00CA4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zostały uzyskane przez administratora                                  od wnioskodawcy, osób trzecich i innych instytucji publicznych na potrzeby prowadzonego postępowania.</w:t>
            </w:r>
          </w:p>
        </w:tc>
      </w:tr>
    </w:tbl>
    <w:p w:rsidR="00CA4F4F" w:rsidRDefault="00CA4F4F" w:rsidP="00CA4F4F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CA4F4F" w:rsidRDefault="00CA4F4F" w:rsidP="00CA4F4F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CA4F4F" w:rsidRDefault="00CA4F4F" w:rsidP="00CA4F4F"/>
    <w:p w:rsidR="00CA4F4F" w:rsidRDefault="00CA4F4F"/>
    <w:sectPr w:rsidR="00CA4F4F" w:rsidSect="0037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F4F"/>
    <w:rsid w:val="0004437F"/>
    <w:rsid w:val="00374875"/>
    <w:rsid w:val="006B6774"/>
    <w:rsid w:val="008539AE"/>
    <w:rsid w:val="00B74D6C"/>
    <w:rsid w:val="00B86C96"/>
    <w:rsid w:val="00BE5746"/>
    <w:rsid w:val="00CA4F4F"/>
    <w:rsid w:val="00CE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cp:lastPrinted>2022-07-12T11:23:00Z</cp:lastPrinted>
  <dcterms:created xsi:type="dcterms:W3CDTF">2020-08-03T11:37:00Z</dcterms:created>
  <dcterms:modified xsi:type="dcterms:W3CDTF">2022-07-12T11:23:00Z</dcterms:modified>
</cp:coreProperties>
</file>